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3B9033A2" w14:textId="62DEDFA9" w:rsidR="00256D7C" w:rsidRPr="005D5BB5" w:rsidRDefault="00CE25D1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</w:rPr>
                              <w:t>Jake Ward, Procurement Specialist, jacward@idoa.in.gov</w:t>
                            </w:r>
                          </w:p>
                          <w:p w14:paraId="55E057CD" w14:textId="060B2A80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3B9033A2" w14:textId="62DEDFA9" w:rsidR="00256D7C" w:rsidRPr="005D5BB5" w:rsidRDefault="00CE25D1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bCs/>
                          <w:sz w:val="20"/>
                          <w:szCs w:val="20"/>
                        </w:rPr>
                        <w:t>Jake Ward, Procurement Specialist, jacward@idoa.in.gov</w:t>
                      </w:r>
                    </w:p>
                    <w:p w14:paraId="55E057CD" w14:textId="060B2A80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D55EF14" w:rsidR="003D1E61" w:rsidRPr="00B566A3" w:rsidRDefault="00B566A3" w:rsidP="25C64C27">
      <w:pPr>
        <w:pStyle w:val="NoSpacing"/>
        <w:jc w:val="center"/>
        <w:rPr>
          <w:rFonts w:asciiTheme="minorHAnsi" w:hAnsiTheme="minorHAnsi" w:cstheme="minorBidi"/>
          <w:b/>
          <w:bCs/>
          <w:sz w:val="24"/>
          <w:szCs w:val="24"/>
        </w:rPr>
      </w:pPr>
      <w:r w:rsidRPr="25C64C27">
        <w:rPr>
          <w:rFonts w:asciiTheme="minorHAnsi" w:hAnsiTheme="minorHAnsi" w:cstheme="minorBidi"/>
          <w:b/>
          <w:bCs/>
          <w:sz w:val="24"/>
          <w:szCs w:val="24"/>
        </w:rPr>
        <w:t xml:space="preserve">RFP </w:t>
      </w:r>
      <w:r w:rsidR="005D5BB5" w:rsidRPr="25C64C27">
        <w:rPr>
          <w:rFonts w:asciiTheme="minorHAnsi" w:hAnsiTheme="minorHAnsi" w:cstheme="minorBidi"/>
          <w:b/>
          <w:bCs/>
          <w:sz w:val="24"/>
          <w:szCs w:val="24"/>
        </w:rPr>
        <w:t>|</w:t>
      </w:r>
      <w:r w:rsidR="7104656E" w:rsidRPr="25C64C27">
        <w:rPr>
          <w:rFonts w:asciiTheme="minorHAnsi" w:hAnsiTheme="minorHAnsi" w:cstheme="minorBidi"/>
          <w:b/>
          <w:bCs/>
          <w:sz w:val="24"/>
          <w:szCs w:val="24"/>
        </w:rPr>
        <w:t>26-87486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5A64EB44" w:rsidR="00FA711F" w:rsidRPr="005D5BB5" w:rsidRDefault="00CE25D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June 24</w:t>
      </w:r>
      <w:r w:rsidRPr="00CE25D1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4"/>
          <w:szCs w:val="24"/>
        </w:rPr>
        <w:t>, 2026, 3:00PM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578800C8" w:rsidR="00861975" w:rsidRPr="001A72E0" w:rsidRDefault="00861975" w:rsidP="25C64C27">
      <w:pPr>
        <w:spacing w:after="0" w:line="240" w:lineRule="auto"/>
        <w:rPr>
          <w:rFonts w:asciiTheme="minorHAnsi" w:hAnsiTheme="minorHAnsi" w:cstheme="minorBidi"/>
          <w:b/>
          <w:bCs/>
          <w:sz w:val="24"/>
          <w:szCs w:val="24"/>
        </w:rPr>
      </w:pPr>
      <w:r w:rsidRPr="25C64C27">
        <w:rPr>
          <w:rFonts w:asciiTheme="minorHAnsi" w:hAnsiTheme="minorHAnsi" w:cstheme="minorBidi"/>
          <w:b/>
          <w:bCs/>
          <w:sz w:val="24"/>
          <w:szCs w:val="24"/>
        </w:rPr>
        <w:t>RF</w:t>
      </w:r>
      <w:r w:rsidR="00EF1632" w:rsidRPr="00CE25D1">
        <w:rPr>
          <w:rFonts w:asciiTheme="minorHAnsi" w:hAnsiTheme="minorHAnsi" w:cstheme="minorBidi"/>
          <w:b/>
          <w:bCs/>
          <w:sz w:val="24"/>
          <w:szCs w:val="24"/>
        </w:rPr>
        <w:t xml:space="preserve">P </w:t>
      </w:r>
      <w:r w:rsidR="2038A641" w:rsidRPr="00CE25D1">
        <w:rPr>
          <w:rFonts w:asciiTheme="minorHAnsi" w:hAnsiTheme="minorHAnsi" w:cstheme="minorBidi"/>
          <w:b/>
          <w:bCs/>
          <w:sz w:val="24"/>
          <w:szCs w:val="24"/>
        </w:rPr>
        <w:t>26-87486</w:t>
      </w:r>
      <w:r w:rsidRPr="25C64C27">
        <w:rPr>
          <w:rFonts w:asciiTheme="minorHAnsi" w:hAnsiTheme="minorHAnsi" w:cstheme="minorBidi"/>
          <w:b/>
          <w:bCs/>
          <w:sz w:val="24"/>
          <w:szCs w:val="24"/>
        </w:rPr>
        <w:t xml:space="preserve"> Reference – </w:t>
      </w:r>
      <w:r w:rsidR="0013413F" w:rsidRPr="25C64C27">
        <w:rPr>
          <w:rFonts w:asciiTheme="minorHAnsi" w:hAnsiTheme="minorHAnsi" w:cstheme="minorBidi"/>
          <w:b/>
          <w:bCs/>
          <w:sz w:val="24"/>
          <w:szCs w:val="24"/>
          <w:highlight w:val="cyan"/>
        </w:rPr>
        <w:t>COMPANY NAME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headerReference w:type="default" r:id="rId12"/>
      <w:footerReference w:type="defaul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CFB6C" w14:textId="77777777" w:rsidR="00E83AC4" w:rsidRDefault="00E83AC4">
      <w:pPr>
        <w:spacing w:after="0" w:line="240" w:lineRule="auto"/>
      </w:pPr>
      <w:r>
        <w:separator/>
      </w:r>
    </w:p>
  </w:endnote>
  <w:endnote w:type="continuationSeparator" w:id="0">
    <w:p w14:paraId="7A442A00" w14:textId="77777777" w:rsidR="00E83AC4" w:rsidRDefault="00E8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6B74" w14:textId="77777777" w:rsidR="00E83AC4" w:rsidRDefault="00E83AC4">
      <w:pPr>
        <w:spacing w:after="0" w:line="240" w:lineRule="auto"/>
      </w:pPr>
      <w:r>
        <w:separator/>
      </w:r>
    </w:p>
  </w:footnote>
  <w:footnote w:type="continuationSeparator" w:id="0">
    <w:p w14:paraId="57A6F483" w14:textId="77777777" w:rsidR="00E83AC4" w:rsidRDefault="00E8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25C64C27" w14:paraId="5CBB927E" w14:textId="77777777" w:rsidTr="25C64C27">
      <w:trPr>
        <w:trHeight w:val="300"/>
      </w:trPr>
      <w:tc>
        <w:tcPr>
          <w:tcW w:w="3600" w:type="dxa"/>
        </w:tcPr>
        <w:p w14:paraId="4FB9A037" w14:textId="48AD0FD4" w:rsidR="25C64C27" w:rsidRDefault="25C64C27" w:rsidP="25C64C27">
          <w:pPr>
            <w:pStyle w:val="Header"/>
            <w:ind w:left="-115"/>
          </w:pPr>
        </w:p>
      </w:tc>
      <w:tc>
        <w:tcPr>
          <w:tcW w:w="3600" w:type="dxa"/>
        </w:tcPr>
        <w:p w14:paraId="4AAB41BB" w14:textId="3695869C" w:rsidR="25C64C27" w:rsidRDefault="25C64C27" w:rsidP="25C64C27">
          <w:pPr>
            <w:pStyle w:val="Header"/>
            <w:jc w:val="center"/>
          </w:pPr>
        </w:p>
      </w:tc>
      <w:tc>
        <w:tcPr>
          <w:tcW w:w="3600" w:type="dxa"/>
        </w:tcPr>
        <w:p w14:paraId="10A0D4FC" w14:textId="7D777F8C" w:rsidR="25C64C27" w:rsidRDefault="25C64C27" w:rsidP="25C64C27">
          <w:pPr>
            <w:pStyle w:val="Header"/>
            <w:ind w:right="-115"/>
            <w:jc w:val="right"/>
          </w:pPr>
        </w:p>
      </w:tc>
    </w:tr>
  </w:tbl>
  <w:p w14:paraId="428E6F6A" w14:textId="666E1DC2" w:rsidR="25C64C27" w:rsidRDefault="25C64C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C708A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4D6F"/>
    <w:rsid w:val="00CD44EC"/>
    <w:rsid w:val="00CE1D9F"/>
    <w:rsid w:val="00CE25D1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75E98"/>
    <w:rsid w:val="00E81CBA"/>
    <w:rsid w:val="00E83AC4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  <w:rsid w:val="2038A641"/>
    <w:rsid w:val="20F8BBDC"/>
    <w:rsid w:val="25C64C27"/>
    <w:rsid w:val="7104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AA5752-4D49-4F84-AADB-6C613C454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3108</Characters>
  <Application>Microsoft Office Word</Application>
  <DocSecurity>0</DocSecurity>
  <Lines>25</Lines>
  <Paragraphs>7</Paragraphs>
  <ScaleCrop>false</ScaleCrop>
  <Company>State of Indiana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Ward, Jacob</cp:lastModifiedBy>
  <cp:revision>9</cp:revision>
  <cp:lastPrinted>2019-06-28T18:45:00Z</cp:lastPrinted>
  <dcterms:created xsi:type="dcterms:W3CDTF">2026-04-02T15:27:00Z</dcterms:created>
  <dcterms:modified xsi:type="dcterms:W3CDTF">2026-05-14T15:54:00Z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